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Times New Roman" w:hAnsi="Times New Roman" w:eastAsia="华文中宋" w:cs="宋体"/>
          <w:b/>
          <w:bCs/>
          <w:kern w:val="3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宋体"/>
          <w:b/>
          <w:bCs/>
          <w:kern w:val="36"/>
          <w:sz w:val="44"/>
          <w:szCs w:val="44"/>
          <w:lang w:val="en-US" w:eastAsia="zh-CN"/>
        </w:rPr>
        <w:t>2019上海城市业余联赛龙舟联赛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宋体"/>
          <w:b/>
          <w:bCs/>
          <w:kern w:val="36"/>
          <w:sz w:val="40"/>
          <w:szCs w:val="40"/>
          <w:lang w:val="en-US" w:eastAsia="zh-CN"/>
        </w:rPr>
      </w:pPr>
      <w:r>
        <w:rPr>
          <w:rFonts w:hint="eastAsia" w:ascii="Times New Roman" w:hAnsi="Times New Roman" w:eastAsia="华文中宋" w:cs="宋体"/>
          <w:b/>
          <w:bCs/>
          <w:kern w:val="36"/>
          <w:sz w:val="36"/>
          <w:szCs w:val="36"/>
          <w:lang w:val="en-US" w:eastAsia="zh-CN"/>
        </w:rPr>
        <w:t>2019首届上海巾帼凤舟赛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Times New Roman" w:hAnsi="Times New Roman" w:eastAsia="华文中宋" w:cs="宋体"/>
          <w:b/>
          <w:bCs/>
          <w:kern w:val="36"/>
          <w:sz w:val="36"/>
          <w:szCs w:val="36"/>
        </w:rPr>
      </w:pPr>
      <w:r>
        <w:rPr>
          <w:rFonts w:hint="eastAsia" w:ascii="Times New Roman" w:hAnsi="Times New Roman" w:eastAsia="华文中宋" w:cs="宋体"/>
          <w:b/>
          <w:bCs/>
          <w:kern w:val="36"/>
          <w:sz w:val="36"/>
          <w:szCs w:val="36"/>
        </w:rPr>
        <w:t>竞 赛 规 程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一、主办单位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上海市体育局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上海市体育总会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二、承办单位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上海市龙舟协会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上海市松江区体育局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三</w:t>
      </w:r>
      <w:r>
        <w:rPr>
          <w:rFonts w:ascii="Times New Roman" w:hAnsi="Times New Roman" w:eastAsia="黑体" w:cs="宋体"/>
          <w:kern w:val="0"/>
          <w:sz w:val="28"/>
          <w:szCs w:val="28"/>
        </w:rPr>
        <w:t>、协办单位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黑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四、比赛时间和地点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时间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2019年10月13日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地点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上海市松江区华亭湖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五、竞赛项目与</w:t>
      </w: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规模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12人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女子组标准小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龙舟200米直道赛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12支（额满为止）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六</w:t>
      </w:r>
      <w:r>
        <w:rPr>
          <w:rFonts w:hint="eastAsia" w:ascii="Times New Roman" w:hAnsi="Times New Roman" w:eastAsia="黑体" w:cs="宋体"/>
          <w:kern w:val="0"/>
          <w:sz w:val="28"/>
          <w:szCs w:val="28"/>
        </w:rPr>
        <w:t>、竞赛办法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（一）比赛执行中国龙舟协会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2014版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《龙舟竞赛规则》。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（二）参赛队人数：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各参赛队可报1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人，其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中，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领队1名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、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教练1名，鼓手1名、舵手1名、划手10名、预备划手2名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（要求舟上运动员均为女性）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三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）比赛龙舟由大会提供。各队可自带桨，划桨规格须符合中国龙舟协会竞赛规则要求，颜色一致；采用固定式舵。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）比赛采用坐姿。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（五）要求各队运动员比赛服装颜色、式样一致。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）比赛方法和抽签：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比赛设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4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条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赛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道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采用预赛、半决、小决赛和决赛的赛制。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预赛分组抽签在裁判长、领队、教练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员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联席会上进行；比赛的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赛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道、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舟艇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号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highlight w:val="none"/>
        </w:rPr>
        <w:t>根据实际情况</w:t>
      </w:r>
      <w:r>
        <w:rPr>
          <w:rFonts w:ascii="Times New Roman" w:hAnsi="Times New Roman" w:eastAsia="仿宋_GB2312" w:cs="宋体"/>
          <w:kern w:val="0"/>
          <w:sz w:val="28"/>
          <w:szCs w:val="28"/>
          <w:highlight w:val="none"/>
        </w:rPr>
        <w:t>于赛前在检录处抽签决定。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七</w:t>
      </w:r>
      <w:r>
        <w:rPr>
          <w:rFonts w:hint="eastAsia" w:ascii="Times New Roman" w:hAnsi="Times New Roman" w:eastAsia="黑体" w:cs="宋体"/>
          <w:kern w:val="0"/>
          <w:sz w:val="28"/>
          <w:szCs w:val="28"/>
        </w:rPr>
        <w:t>、报名、报到和离会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（一）报名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本次比赛加入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2019上海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城市业余联赛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龙舟联赛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，因此请各单位采用线上报名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于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201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日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前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完成报名信息录入。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具体方式如下：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关注“上海体育”政务公众号，回复“业余联赛” 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进入“来沪动”小程序 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搜索赛事进行报名。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各参赛单位可登陆上海市龙舟协会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网站下载竞赛规程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、参赛确认函、报名信息填报模板。请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参赛单位于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201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日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前将参赛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确认函、报名信息表、70字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左右的队伍简介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发送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至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zh-TW" w:eastAsia="zh-TW"/>
        </w:rPr>
        <w:t>上海市龙舟协会电子邮箱：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599264945@qq.com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联系人：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黄比娜       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电话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18817377960 / 5465 5206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（二）报到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参赛队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请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于比赛前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小时到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比赛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地点报到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（三）离会：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比赛结束后各参赛队即可离会。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日下午组委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竞赛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部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举行裁判长、领队、教练员联席会议，具体时间和地点另行通知。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Times New Roman" w:hAnsi="Times New Roman" w:eastAsia="黑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Times New Roman" w:hAnsi="Times New Roman" w:eastAsia="黑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八</w:t>
      </w:r>
      <w:r>
        <w:rPr>
          <w:rFonts w:hint="eastAsia" w:ascii="Times New Roman" w:hAnsi="Times New Roman" w:eastAsia="黑体" w:cs="宋体"/>
          <w:kern w:val="0"/>
          <w:sz w:val="28"/>
          <w:szCs w:val="28"/>
        </w:rPr>
        <w:t>、</w:t>
      </w: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保险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人身意外伤害保险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大会统一为所有参赛运动员办理本次比赛期间人身意外伤害保险。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九</w:t>
      </w:r>
      <w:r>
        <w:rPr>
          <w:rFonts w:hint="eastAsia" w:ascii="Times New Roman" w:hAnsi="Times New Roman" w:eastAsia="黑体" w:cs="宋体"/>
          <w:kern w:val="0"/>
          <w:sz w:val="28"/>
          <w:szCs w:val="28"/>
        </w:rPr>
        <w:t>、仲裁委员会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成员组成和职责范围，按竞赛规则中有关仲裁条例的规定执行。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十、裁判员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由大会组委会统一聘请和委派。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十</w:t>
      </w: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一</w:t>
      </w:r>
      <w:r>
        <w:rPr>
          <w:rFonts w:hint="eastAsia" w:ascii="Times New Roman" w:hAnsi="Times New Roman" w:eastAsia="黑体" w:cs="宋体"/>
          <w:kern w:val="0"/>
          <w:sz w:val="28"/>
          <w:szCs w:val="28"/>
        </w:rPr>
        <w:t>、录取名次和奖励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（一）录取名次：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ascii="Times New Roman" w:hAnsi="Times New Roman" w:eastAsia="仿宋_GB2312" w:cs="宋体"/>
          <w:kern w:val="0"/>
          <w:sz w:val="28"/>
          <w:szCs w:val="28"/>
        </w:rPr>
        <w:t>根据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决赛有效成绩录取名次。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（二）奖励：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本次比赛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前3名，分别颁发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团体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奖杯、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奖章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和奖金；第四名以后各队颁发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团体奖牌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和奖金。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（三）奖励及分配方案（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单位：元）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：</w:t>
      </w:r>
    </w:p>
    <w:tbl>
      <w:tblPr>
        <w:tblStyle w:val="3"/>
        <w:tblW w:w="7101" w:type="dxa"/>
        <w:jc w:val="center"/>
        <w:tblInd w:w="-2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1"/>
        <w:gridCol w:w="4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组别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名次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奖金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一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二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三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四－八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－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十二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  <w:t>41000</w:t>
            </w:r>
          </w:p>
        </w:tc>
      </w:tr>
    </w:tbl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黑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Times New Roman" w:hAnsi="Times New Roman" w:eastAsia="黑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十</w:t>
      </w: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黑体" w:cs="宋体"/>
          <w:kern w:val="0"/>
          <w:sz w:val="28"/>
          <w:szCs w:val="28"/>
        </w:rPr>
        <w:t>、相关</w:t>
      </w:r>
      <w:r>
        <w:rPr>
          <w:rFonts w:ascii="Times New Roman" w:hAnsi="Times New Roman" w:eastAsia="黑体" w:cs="宋体"/>
          <w:kern w:val="0"/>
          <w:sz w:val="28"/>
          <w:szCs w:val="28"/>
        </w:rPr>
        <w:t>要求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（一）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参赛人员须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经正规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医院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当年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检查证明身体健康，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具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有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着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衣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无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协助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游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水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200米以上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游泳技术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。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参赛队运动员的健康状况、游泳能力、规范穿着救生衣等安全问题由领队或教练负责，在赛前领队会上签署“全队参赛人员的安全责任书”。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（二）所有参赛人员必须正确穿着救生衣，服从大会工作人员、裁判员的安排和指挥，方能下水参加训练和比赛。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eastAsia="黑体" w:cs="宋体"/>
          <w:kern w:val="0"/>
          <w:sz w:val="28"/>
          <w:szCs w:val="28"/>
        </w:rPr>
      </w:pPr>
      <w:r>
        <w:rPr>
          <w:rFonts w:hint="eastAsia" w:ascii="Times New Roman" w:hAnsi="Times New Roman" w:eastAsia="黑体" w:cs="宋体"/>
          <w:kern w:val="0"/>
          <w:sz w:val="28"/>
          <w:szCs w:val="28"/>
        </w:rPr>
        <w:t>十</w:t>
      </w:r>
      <w:r>
        <w:rPr>
          <w:rFonts w:hint="eastAsia" w:ascii="Times New Roman" w:hAnsi="Times New Roman" w:eastAsia="黑体" w:cs="宋体"/>
          <w:kern w:val="0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黑体" w:cs="宋体"/>
          <w:kern w:val="0"/>
          <w:sz w:val="28"/>
          <w:szCs w:val="28"/>
        </w:rPr>
        <w:t>、未尽事项另行通知，本规程解释权归主办单位。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Times New Roman" w:hAnsi="Times New Roman" w:eastAsia="华文仿宋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360" w:lineRule="auto"/>
        <w:ind w:left="2940" w:leftChars="1400"/>
        <w:jc w:val="center"/>
        <w:rPr>
          <w:rFonts w:ascii="Times New Roman" w:hAnsi="Times New Roman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2940" w:leftChars="1400"/>
        <w:jc w:val="center"/>
        <w:rPr>
          <w:rFonts w:ascii="Times New Roman" w:hAnsi="Times New Roman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2940" w:leftChars="1400"/>
        <w:jc w:val="center"/>
        <w:rPr>
          <w:rFonts w:ascii="Times New Roman" w:hAnsi="Times New Roman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2940" w:leftChars="1400"/>
        <w:jc w:val="center"/>
        <w:rPr>
          <w:rFonts w:hint="eastAsia" w:ascii="Times New Roman" w:hAnsi="Times New Roman" w:eastAsia="华文仿宋" w:cs="宋体"/>
          <w:kern w:val="0"/>
          <w:sz w:val="28"/>
          <w:szCs w:val="28"/>
        </w:rPr>
      </w:pPr>
      <w:r>
        <w:rPr>
          <w:rFonts w:hint="eastAsia" w:ascii="Times New Roman" w:hAnsi="Times New Roman" w:eastAsia="华文仿宋" w:cs="宋体"/>
          <w:kern w:val="0"/>
          <w:sz w:val="28"/>
          <w:szCs w:val="28"/>
          <w:lang w:val="en-US" w:eastAsia="zh-CN"/>
        </w:rPr>
        <w:t>2019首届上海巾帼凤舟赛</w:t>
      </w:r>
      <w:r>
        <w:rPr>
          <w:rFonts w:hint="eastAsia" w:ascii="Times New Roman" w:hAnsi="Times New Roman" w:eastAsia="华文仿宋" w:cs="宋体"/>
          <w:kern w:val="0"/>
          <w:sz w:val="28"/>
          <w:szCs w:val="28"/>
        </w:rPr>
        <w:t>组织委员会</w:t>
      </w:r>
    </w:p>
    <w:p>
      <w:pPr>
        <w:widowControl/>
        <w:shd w:val="clear" w:color="auto" w:fill="FFFFFF"/>
        <w:spacing w:line="360" w:lineRule="auto"/>
        <w:ind w:left="2940" w:leftChars="1400"/>
        <w:jc w:val="center"/>
        <w:rPr>
          <w:rFonts w:hint="eastAsia" w:ascii="Times New Roman" w:hAnsi="Times New Roman" w:eastAsia="华文仿宋" w:cs="宋体"/>
          <w:kern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华文仿宋" w:cs="宋体"/>
          <w:kern w:val="0"/>
          <w:sz w:val="28"/>
          <w:szCs w:val="28"/>
        </w:rPr>
        <w:t>201</w:t>
      </w:r>
      <w:r>
        <w:rPr>
          <w:rFonts w:ascii="Times New Roman" w:hAnsi="Times New Roman" w:eastAsia="华文仿宋" w:cs="宋体"/>
          <w:kern w:val="0"/>
          <w:sz w:val="28"/>
          <w:szCs w:val="28"/>
        </w:rPr>
        <w:t>9</w:t>
      </w:r>
      <w:r>
        <w:rPr>
          <w:rFonts w:hint="eastAsia" w:ascii="Times New Roman" w:hAnsi="Times New Roman" w:eastAsia="华文仿宋" w:cs="宋体"/>
          <w:kern w:val="0"/>
          <w:sz w:val="28"/>
          <w:szCs w:val="28"/>
        </w:rPr>
        <w:t>年</w:t>
      </w:r>
      <w:r>
        <w:rPr>
          <w:rFonts w:hint="eastAsia" w:ascii="Times New Roman" w:hAnsi="Times New Roman" w:eastAsia="华文仿宋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华文仿宋" w:cs="宋体"/>
          <w:kern w:val="0"/>
          <w:sz w:val="28"/>
          <w:szCs w:val="28"/>
        </w:rPr>
        <w:t>月</w:t>
      </w:r>
      <w:r>
        <w:rPr>
          <w:rFonts w:hint="eastAsia" w:ascii="Times New Roman" w:hAnsi="Times New Roman" w:eastAsia="华文仿宋" w:cs="宋体"/>
          <w:kern w:val="0"/>
          <w:sz w:val="28"/>
          <w:szCs w:val="28"/>
          <w:lang w:val="en-US" w:eastAsia="zh-CN"/>
        </w:rPr>
        <w:t>15日</w:t>
      </w:r>
    </w:p>
    <w:p>
      <w:pPr>
        <w:jc w:val="lef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20" w:lineRule="exact"/>
        <w:jc w:val="center"/>
        <w:rPr>
          <w:rFonts w:hint="eastAsia" w:ascii="汉仪大宋简" w:eastAsia="汉仪大宋简" w:cs="宋体"/>
          <w:sz w:val="36"/>
          <w:szCs w:val="36"/>
        </w:rPr>
      </w:pPr>
      <w:r>
        <w:rPr>
          <w:rFonts w:hint="eastAsia" w:ascii="Times New Roman" w:hAnsi="Times New Roman" w:eastAsia="华文中宋" w:cs="宋体"/>
          <w:b/>
          <w:bCs/>
          <w:kern w:val="36"/>
          <w:sz w:val="40"/>
          <w:szCs w:val="40"/>
          <w:lang w:val="en-US" w:eastAsia="zh-CN"/>
        </w:rPr>
        <w:t>2019首届上海巾帼凤舟赛报名表</w:t>
      </w:r>
    </w:p>
    <w:p>
      <w:pPr>
        <w:spacing w:line="560" w:lineRule="exact"/>
        <w:jc w:val="center"/>
        <w:rPr>
          <w:rFonts w:eastAsia="方正小标宋_GBK"/>
          <w:sz w:val="32"/>
          <w:szCs w:val="32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参赛队名</w:t>
      </w:r>
      <w:r>
        <w:rPr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>（盖章）</w:t>
      </w: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8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55"/>
        <w:gridCol w:w="1486"/>
        <w:gridCol w:w="854"/>
        <w:gridCol w:w="336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职务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身份证号码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领队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教练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鼓手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舵手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划手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替补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</w:pPr>
            <w:r>
              <w:t>替补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exact"/>
        <w:ind w:firstLine="480" w:firstLineChars="200"/>
        <w:rPr>
          <w:sz w:val="24"/>
          <w:szCs w:val="40"/>
        </w:rPr>
      </w:pPr>
    </w:p>
    <w:p>
      <w:pPr>
        <w:spacing w:line="520" w:lineRule="exact"/>
        <w:ind w:firstLine="480" w:firstLineChars="200"/>
        <w:rPr>
          <w:sz w:val="24"/>
          <w:szCs w:val="40"/>
        </w:rPr>
      </w:pPr>
      <w:r>
        <w:rPr>
          <w:sz w:val="24"/>
          <w:szCs w:val="40"/>
        </w:rPr>
        <w:t>注：参赛队是否自带</w:t>
      </w:r>
      <w:r>
        <w:rPr>
          <w:rFonts w:hint="eastAsia"/>
          <w:sz w:val="24"/>
          <w:szCs w:val="40"/>
          <w:lang w:eastAsia="zh-CN"/>
        </w:rPr>
        <w:t>划桨及</w:t>
      </w:r>
      <w:r>
        <w:rPr>
          <w:sz w:val="24"/>
          <w:szCs w:val="40"/>
        </w:rPr>
        <w:t>救生衣</w:t>
      </w:r>
      <w:r>
        <w:rPr>
          <w:rFonts w:hint="eastAsia"/>
          <w:sz w:val="24"/>
          <w:szCs w:val="40"/>
          <w:lang w:eastAsia="zh-CN"/>
        </w:rPr>
        <w:t>：</w:t>
      </w:r>
      <w:r>
        <w:rPr>
          <w:sz w:val="24"/>
          <w:szCs w:val="40"/>
          <w:u w:val="single"/>
        </w:rPr>
        <w:t xml:space="preserve">  </w:t>
      </w:r>
      <w:r>
        <w:rPr>
          <w:rFonts w:hint="eastAsia"/>
          <w:sz w:val="24"/>
          <w:szCs w:val="40"/>
          <w:u w:val="single"/>
          <w:lang w:val="en-US" w:eastAsia="zh-CN"/>
        </w:rPr>
        <w:t xml:space="preserve">      </w:t>
      </w:r>
      <w:r>
        <w:rPr>
          <w:sz w:val="24"/>
          <w:szCs w:val="40"/>
          <w:u w:val="single"/>
        </w:rPr>
        <w:t xml:space="preserve">              </w:t>
      </w:r>
    </w:p>
    <w:p>
      <w:pPr>
        <w:spacing w:line="520" w:lineRule="exact"/>
        <w:ind w:firstLine="480" w:firstLineChars="200"/>
        <w:rPr>
          <w:sz w:val="24"/>
          <w:szCs w:val="40"/>
        </w:rPr>
      </w:pPr>
      <w:r>
        <w:rPr>
          <w:sz w:val="24"/>
          <w:szCs w:val="40"/>
        </w:rPr>
        <w:t>联系人：</w:t>
      </w:r>
      <w:r>
        <w:rPr>
          <w:sz w:val="24"/>
          <w:szCs w:val="40"/>
          <w:u w:val="single"/>
        </w:rPr>
        <w:t xml:space="preserve">              </w:t>
      </w:r>
      <w:r>
        <w:rPr>
          <w:sz w:val="24"/>
          <w:szCs w:val="40"/>
        </w:rPr>
        <w:t>手机：</w:t>
      </w:r>
      <w:r>
        <w:rPr>
          <w:sz w:val="24"/>
          <w:szCs w:val="40"/>
          <w:u w:val="single"/>
        </w:rPr>
        <w:t xml:space="preserve">  </w:t>
      </w:r>
      <w:r>
        <w:rPr>
          <w:rFonts w:hint="eastAsia"/>
          <w:sz w:val="24"/>
          <w:szCs w:val="40"/>
          <w:u w:val="single"/>
          <w:lang w:val="en-US" w:eastAsia="zh-CN"/>
        </w:rPr>
        <w:t xml:space="preserve">      </w:t>
      </w:r>
      <w:r>
        <w:rPr>
          <w:sz w:val="24"/>
          <w:szCs w:val="40"/>
          <w:u w:val="single"/>
        </w:rPr>
        <w:t xml:space="preserve">              </w:t>
      </w:r>
    </w:p>
    <w:p>
      <w:pPr>
        <w:rPr>
          <w:rFonts w:hint="eastAsia"/>
        </w:rPr>
      </w:pP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Times New Roman" w:hAnsi="Times New Roman" w:eastAsia="华文中宋" w:cs="宋体"/>
          <w:b/>
          <w:bCs/>
          <w:kern w:val="36"/>
          <w:sz w:val="40"/>
          <w:szCs w:val="40"/>
          <w:lang w:val="en-US" w:eastAsia="zh-CN"/>
        </w:rPr>
      </w:pPr>
      <w:r>
        <w:rPr>
          <w:rFonts w:hint="eastAsia" w:ascii="Times New Roman" w:hAnsi="Times New Roman" w:eastAsia="华文中宋" w:cs="宋体"/>
          <w:b/>
          <w:bCs/>
          <w:kern w:val="36"/>
          <w:sz w:val="40"/>
          <w:szCs w:val="40"/>
          <w:lang w:val="en-US" w:eastAsia="zh-CN"/>
        </w:rPr>
        <w:t>参赛龙舟队简介</w:t>
      </w:r>
    </w:p>
    <w:p>
      <w:pPr>
        <w:spacing w:line="620" w:lineRule="exact"/>
        <w:jc w:val="center"/>
        <w:rPr>
          <w:sz w:val="24"/>
          <w:szCs w:val="22"/>
        </w:rPr>
      </w:pPr>
      <w:r>
        <w:rPr>
          <w:sz w:val="24"/>
          <w:szCs w:val="22"/>
        </w:rPr>
        <w:t> </w:t>
      </w:r>
    </w:p>
    <w:p>
      <w:pPr>
        <w:spacing w:line="440" w:lineRule="exact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、队伍名称</w:t>
      </w: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、队伍简介</w:t>
      </w: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、主要比赛成绩</w:t>
      </w: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8"/>
        </w:rPr>
      </w:pPr>
    </w:p>
    <w:p>
      <w:pPr>
        <w:spacing w:line="440" w:lineRule="exact"/>
        <w:rPr>
          <w:sz w:val="24"/>
          <w:szCs w:val="22"/>
        </w:rPr>
      </w:pPr>
      <w:r>
        <w:rPr>
          <w:sz w:val="28"/>
        </w:rPr>
        <w:t>4</w:t>
      </w:r>
      <w:r>
        <w:rPr>
          <w:rFonts w:hint="eastAsia"/>
          <w:sz w:val="28"/>
        </w:rPr>
        <w:t>、队伍集体相片</w:t>
      </w:r>
    </w:p>
    <w:p>
      <w:pPr>
        <w:spacing w:line="460" w:lineRule="exact"/>
        <w:rPr>
          <w:sz w:val="2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Times New Roman" w:hAnsi="Times New Roman" w:eastAsia="华文仿宋" w:cs="宋体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5E87C"/>
    <w:multiLevelType w:val="singleLevel"/>
    <w:tmpl w:val="D1B5E8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667C"/>
    <w:rsid w:val="0C19125B"/>
    <w:rsid w:val="0F5523B8"/>
    <w:rsid w:val="1CF13DB5"/>
    <w:rsid w:val="1EC514C2"/>
    <w:rsid w:val="1F9012F4"/>
    <w:rsid w:val="20BD6985"/>
    <w:rsid w:val="2F98209E"/>
    <w:rsid w:val="344249CA"/>
    <w:rsid w:val="37402D70"/>
    <w:rsid w:val="3CD35AEA"/>
    <w:rsid w:val="3FA8667C"/>
    <w:rsid w:val="53994B28"/>
    <w:rsid w:val="55F5321D"/>
    <w:rsid w:val="58444BC0"/>
    <w:rsid w:val="634B1A88"/>
    <w:rsid w:val="6A3E5B45"/>
    <w:rsid w:val="70537FC6"/>
    <w:rsid w:val="76A436D7"/>
    <w:rsid w:val="77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2019-07-15T02:42:00Z</dcterms:created>
  <dc:creator>黄比娜</dc:creator>
  <cp:lastModifiedBy>黄比娜</cp:lastModifiedBy>
  <cp:lastPrinted>2019-08-19T05:55:00Z</cp:lastPrinted>
  <dcterms:modified xsi:type="dcterms:W3CDTF">2019-08-26T02:20:39Z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